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E15" w:rsidRPr="00CD0E15" w:rsidRDefault="00CD0E15" w:rsidP="00CD0E15">
      <w:pPr>
        <w:shd w:val="clear" w:color="auto" w:fill="FFFFFF"/>
        <w:spacing w:before="525" w:after="225" w:line="480" w:lineRule="atLeast"/>
        <w:jc w:val="center"/>
        <w:outlineLvl w:val="2"/>
        <w:rPr>
          <w:rFonts w:ascii="Times New Roman" w:eastAsia="Times New Roman" w:hAnsi="Times New Roman" w:cs="Times New Roman"/>
          <w:b/>
          <w:bCs/>
          <w:color w:val="B22222"/>
          <w:sz w:val="32"/>
          <w:szCs w:val="32"/>
          <w:lang w:eastAsia="uk-UA"/>
        </w:rPr>
      </w:pPr>
      <w:r w:rsidRPr="00CD0E15">
        <w:rPr>
          <w:rFonts w:ascii="Times New Roman" w:eastAsia="Times New Roman" w:hAnsi="Times New Roman" w:cs="Times New Roman"/>
          <w:b/>
          <w:bCs/>
          <w:color w:val="B22222"/>
          <w:sz w:val="32"/>
          <w:szCs w:val="32"/>
          <w:lang w:eastAsia="uk-UA"/>
        </w:rPr>
        <w:t>Система роботи з обдарованими дітьми</w:t>
      </w:r>
    </w:p>
    <w:p w:rsidR="00CD0E15" w:rsidRPr="00CD0E15" w:rsidRDefault="00CD0E15" w:rsidP="00CD0E15">
      <w:pPr>
        <w:shd w:val="clear" w:color="auto" w:fill="FFFFFF"/>
        <w:spacing w:after="150" w:line="345" w:lineRule="atLeast"/>
        <w:ind w:firstLine="708"/>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Обдарованість, з точки зору біології, — це вияв розумових, художніх, фізичних можливостей людини, які значно перевищують середній рівень. Народження обдарованої дитини визначається спадковістю, а її розвиток — навчанням і вихованням. Обдарована людина має, як правило, особливу будову і функціональні особливості головного мозку, а також окремих його аналізаторів. Тривалий час явище обдарованості вивчали в рамках педагогіки. Згодом його дослідженням стали займатися психологи. І тільки в останні 50 років фундаментальні наукові дослідження біологічних основ обдарованості людини стали предметом анатомії, фізіології, генетики та біохімії. Обдарованість може проявлятися в різних видах діяльності. Її не можна визначити за якимось одним критерієм, оскільки вона виявляється в наборі взаємопов'язаних якостей. Так, в обдарованих людей добра пам'ять, увага, логічне або ж образне мислення. Одним із компонентів креативності є дивергентне — творче (</w:t>
      </w:r>
      <w:proofErr w:type="spellStart"/>
      <w:r w:rsidRPr="00CD0E15">
        <w:rPr>
          <w:rFonts w:ascii="Arial" w:eastAsia="Times New Roman" w:hAnsi="Arial" w:cs="Arial"/>
          <w:color w:val="181818"/>
          <w:sz w:val="24"/>
          <w:szCs w:val="24"/>
          <w:lang w:eastAsia="uk-UA"/>
        </w:rPr>
        <w:t>Дж</w:t>
      </w:r>
      <w:proofErr w:type="spellEnd"/>
      <w:r w:rsidRPr="00CD0E15">
        <w:rPr>
          <w:rFonts w:ascii="Arial" w:eastAsia="Times New Roman" w:hAnsi="Arial" w:cs="Arial"/>
          <w:color w:val="181818"/>
          <w:sz w:val="24"/>
          <w:szCs w:val="24"/>
          <w:lang w:eastAsia="uk-UA"/>
        </w:rPr>
        <w:t xml:space="preserve">. </w:t>
      </w:r>
      <w:proofErr w:type="spellStart"/>
      <w:r w:rsidRPr="00CD0E15">
        <w:rPr>
          <w:rFonts w:ascii="Arial" w:eastAsia="Times New Roman" w:hAnsi="Arial" w:cs="Arial"/>
          <w:color w:val="181818"/>
          <w:sz w:val="24"/>
          <w:szCs w:val="24"/>
          <w:lang w:eastAsia="uk-UA"/>
        </w:rPr>
        <w:t>Гілфорд</w:t>
      </w:r>
      <w:proofErr w:type="spellEnd"/>
      <w:r w:rsidRPr="00CD0E15">
        <w:rPr>
          <w:rFonts w:ascii="Arial" w:eastAsia="Times New Roman" w:hAnsi="Arial" w:cs="Arial"/>
          <w:color w:val="181818"/>
          <w:sz w:val="24"/>
          <w:szCs w:val="24"/>
          <w:lang w:eastAsia="uk-UA"/>
        </w:rPr>
        <w:t xml:space="preserve">), нешаблонне (Е. </w:t>
      </w:r>
      <w:proofErr w:type="spellStart"/>
      <w:r w:rsidRPr="00CD0E15">
        <w:rPr>
          <w:rFonts w:ascii="Arial" w:eastAsia="Times New Roman" w:hAnsi="Arial" w:cs="Arial"/>
          <w:color w:val="181818"/>
          <w:sz w:val="24"/>
          <w:szCs w:val="24"/>
          <w:lang w:eastAsia="uk-UA"/>
        </w:rPr>
        <w:t>ле</w:t>
      </w:r>
      <w:proofErr w:type="spellEnd"/>
      <w:r w:rsidRPr="00CD0E15">
        <w:rPr>
          <w:rFonts w:ascii="Arial" w:eastAsia="Times New Roman" w:hAnsi="Arial" w:cs="Arial"/>
          <w:color w:val="181818"/>
          <w:sz w:val="24"/>
          <w:szCs w:val="24"/>
          <w:lang w:eastAsia="uk-UA"/>
        </w:rPr>
        <w:t xml:space="preserve"> Боно) мислення. За </w:t>
      </w:r>
      <w:proofErr w:type="spellStart"/>
      <w:r w:rsidRPr="00CD0E15">
        <w:rPr>
          <w:rFonts w:ascii="Arial" w:eastAsia="Times New Roman" w:hAnsi="Arial" w:cs="Arial"/>
          <w:color w:val="181818"/>
          <w:sz w:val="24"/>
          <w:szCs w:val="24"/>
          <w:lang w:eastAsia="uk-UA"/>
        </w:rPr>
        <w:t>Дж</w:t>
      </w:r>
      <w:proofErr w:type="spellEnd"/>
      <w:r w:rsidRPr="00CD0E15">
        <w:rPr>
          <w:rFonts w:ascii="Arial" w:eastAsia="Times New Roman" w:hAnsi="Arial" w:cs="Arial"/>
          <w:color w:val="181818"/>
          <w:sz w:val="24"/>
          <w:szCs w:val="24"/>
          <w:lang w:eastAsia="uk-UA"/>
        </w:rPr>
        <w:t xml:space="preserve">. </w:t>
      </w:r>
      <w:proofErr w:type="spellStart"/>
      <w:r w:rsidRPr="00CD0E15">
        <w:rPr>
          <w:rFonts w:ascii="Arial" w:eastAsia="Times New Roman" w:hAnsi="Arial" w:cs="Arial"/>
          <w:color w:val="181818"/>
          <w:sz w:val="24"/>
          <w:szCs w:val="24"/>
          <w:lang w:eastAsia="uk-UA"/>
        </w:rPr>
        <w:t>Гілфордом</w:t>
      </w:r>
      <w:proofErr w:type="spellEnd"/>
      <w:r w:rsidRPr="00CD0E15">
        <w:rPr>
          <w:rFonts w:ascii="Arial" w:eastAsia="Times New Roman" w:hAnsi="Arial" w:cs="Arial"/>
          <w:color w:val="181818"/>
          <w:sz w:val="24"/>
          <w:szCs w:val="24"/>
          <w:lang w:eastAsia="uk-UA"/>
        </w:rPr>
        <w:t>, дивергентне мислення характеризується такими особливостями:</w:t>
      </w:r>
    </w:p>
    <w:p w:rsidR="00CD0E15" w:rsidRPr="00CD0E15" w:rsidRDefault="00CD0E15" w:rsidP="00CD0E15">
      <w:pPr>
        <w:numPr>
          <w:ilvl w:val="0"/>
          <w:numId w:val="3"/>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i/>
          <w:iCs/>
          <w:color w:val="181818"/>
          <w:sz w:val="24"/>
          <w:szCs w:val="24"/>
          <w:lang w:eastAsia="uk-UA"/>
        </w:rPr>
        <w:t>легкість і продуктивність</w:t>
      </w:r>
      <w:r w:rsidRPr="00CD0E15">
        <w:rPr>
          <w:rFonts w:ascii="Arial" w:eastAsia="Times New Roman" w:hAnsi="Arial" w:cs="Arial"/>
          <w:color w:val="181818"/>
          <w:sz w:val="24"/>
          <w:szCs w:val="24"/>
          <w:lang w:eastAsia="uk-UA"/>
        </w:rPr>
        <w:t> — тобто наскільки швидко індивід може створювати певні продукти творчості: ідеї, думки, об'єкти тощо;</w:t>
      </w:r>
    </w:p>
    <w:p w:rsidR="00CD0E15" w:rsidRPr="00CD0E15" w:rsidRDefault="00CD0E15" w:rsidP="00CD0E15">
      <w:pPr>
        <w:numPr>
          <w:ilvl w:val="0"/>
          <w:numId w:val="3"/>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i/>
          <w:iCs/>
          <w:color w:val="181818"/>
          <w:sz w:val="24"/>
          <w:szCs w:val="24"/>
          <w:lang w:eastAsia="uk-UA"/>
        </w:rPr>
        <w:t>гнучкість</w:t>
      </w:r>
      <w:r w:rsidRPr="00CD0E15">
        <w:rPr>
          <w:rFonts w:ascii="Arial" w:eastAsia="Times New Roman" w:hAnsi="Arial" w:cs="Arial"/>
          <w:color w:val="181818"/>
          <w:sz w:val="24"/>
          <w:szCs w:val="24"/>
          <w:lang w:eastAsia="uk-UA"/>
        </w:rPr>
        <w:t> — здатність швидко переключатися з однієї проблеми на іншу або об'єднувати їх;</w:t>
      </w:r>
    </w:p>
    <w:p w:rsidR="00CD0E15" w:rsidRPr="00CD0E15" w:rsidRDefault="00CD0E15" w:rsidP="00CD0E15">
      <w:pPr>
        <w:numPr>
          <w:ilvl w:val="0"/>
          <w:numId w:val="3"/>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i/>
          <w:iCs/>
          <w:color w:val="181818"/>
          <w:sz w:val="24"/>
          <w:szCs w:val="24"/>
          <w:lang w:eastAsia="uk-UA"/>
        </w:rPr>
        <w:t>оригінальність</w:t>
      </w:r>
      <w:r w:rsidRPr="00CD0E15">
        <w:rPr>
          <w:rFonts w:ascii="Arial" w:eastAsia="Times New Roman" w:hAnsi="Arial" w:cs="Arial"/>
          <w:color w:val="181818"/>
          <w:sz w:val="24"/>
          <w:szCs w:val="24"/>
          <w:lang w:eastAsia="uk-UA"/>
        </w:rPr>
        <w:t> — своєрідність мислення, незвичний підхід до проблеми, її нове розв'язання;</w:t>
      </w:r>
    </w:p>
    <w:p w:rsidR="00CD0E15" w:rsidRPr="00CD0E15" w:rsidRDefault="00CD0E15" w:rsidP="00CD0E15">
      <w:pPr>
        <w:numPr>
          <w:ilvl w:val="0"/>
          <w:numId w:val="3"/>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i/>
          <w:iCs/>
          <w:color w:val="181818"/>
          <w:sz w:val="24"/>
          <w:szCs w:val="24"/>
          <w:lang w:eastAsia="uk-UA"/>
        </w:rPr>
        <w:t>точність (відповідність)</w:t>
      </w:r>
      <w:r w:rsidRPr="00CD0E15">
        <w:rPr>
          <w:rFonts w:ascii="Arial" w:eastAsia="Times New Roman" w:hAnsi="Arial" w:cs="Arial"/>
          <w:color w:val="181818"/>
          <w:sz w:val="24"/>
          <w:szCs w:val="24"/>
          <w:lang w:eastAsia="uk-UA"/>
        </w:rPr>
        <w:t> — стрункість розумових операцій щодо тієї чи іншої проблеми, вибір рішення, адекватного поставленій меті.</w:t>
      </w:r>
    </w:p>
    <w:p w:rsidR="00CD0E15" w:rsidRPr="00CD0E15" w:rsidRDefault="00CD0E15" w:rsidP="00CD0E15">
      <w:pPr>
        <w:shd w:val="clear" w:color="auto" w:fill="FFFFFF"/>
        <w:spacing w:after="150" w:line="345" w:lineRule="atLeast"/>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Обдарованість може проявлятися в різні періоди розвитку людини. Для обдарованих дітей характерними є рання мова, великий словниковий запас, допитливість. Творча дитина, як правило, енергійна, дотепна, відрізняється розвиненою пам'яттю і виявляє значну самостійність у думках і поведінці. Обдаровані діти здатні класифікувати інформацію, вміють користуватися накопиченими знаннями. Вони із задоволенням сприймають складні завдання, під час виконання яких виявляють неабияку увагу, наполегливість. Дитина високої творчої спрямованості здатна з головою заглибитися в те, що її цікавить, вона дуже винахідлива в образотворчій діяльності, іграх,</w:t>
      </w:r>
      <w:r w:rsidR="00841E64">
        <w:rPr>
          <w:rFonts w:ascii="Arial" w:eastAsia="Times New Roman" w:hAnsi="Arial" w:cs="Arial"/>
          <w:color w:val="181818"/>
          <w:sz w:val="24"/>
          <w:szCs w:val="24"/>
          <w:lang w:eastAsia="uk-UA"/>
        </w:rPr>
        <w:t xml:space="preserve"> </w:t>
      </w:r>
      <w:r w:rsidRPr="00CD0E15">
        <w:rPr>
          <w:rFonts w:ascii="Arial" w:eastAsia="Times New Roman" w:hAnsi="Arial" w:cs="Arial"/>
          <w:color w:val="181818"/>
          <w:sz w:val="24"/>
          <w:szCs w:val="24"/>
          <w:lang w:eastAsia="uk-UA"/>
        </w:rPr>
        <w:t>використанні різних матеріалів, висловлює багато різних міркувань з приводу конкретної ситуації, здатна по-новому підійти до розв'язання проблеми. Обдарованість може бути загальною, коли дитина має потяг до різних видів праці та мистецтва, але може бути і спеціальною, коли інтерес проявляється до якогось одного виду діяльності (музичний, художній, спортивний напрями тощо).</w:t>
      </w:r>
    </w:p>
    <w:p w:rsidR="00CD0E15" w:rsidRDefault="00CD0E15" w:rsidP="00CD0E15">
      <w:pPr>
        <w:shd w:val="clear" w:color="auto" w:fill="FFFFFF"/>
        <w:spacing w:after="150" w:line="345" w:lineRule="atLeast"/>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 xml:space="preserve">Зрозуміло, що здатність до творчості, поєднана з високим інтелектуальним рівнем, — це виняток, рідкісне явище у звичайному шкільному класі. Проте потенційна творчість, як свідчать зарубіжні та вітчизняні психологічні дослідження, притаманна кожній дитині. Завдання педагога — створювати умови, за яких схильність дітей до </w:t>
      </w:r>
      <w:r w:rsidRPr="00CD0E15">
        <w:rPr>
          <w:rFonts w:ascii="Arial" w:eastAsia="Times New Roman" w:hAnsi="Arial" w:cs="Arial"/>
          <w:color w:val="181818"/>
          <w:sz w:val="24"/>
          <w:szCs w:val="24"/>
          <w:lang w:eastAsia="uk-UA"/>
        </w:rPr>
        <w:lastRenderedPageBreak/>
        <w:t xml:space="preserve">нового, нестандартного, їхнє бажання самостійно вирішувати поставлені </w:t>
      </w:r>
      <w:r>
        <w:rPr>
          <w:rFonts w:ascii="Arial" w:eastAsia="Times New Roman" w:hAnsi="Arial" w:cs="Arial"/>
          <w:color w:val="181818"/>
          <w:sz w:val="24"/>
          <w:szCs w:val="24"/>
          <w:lang w:eastAsia="uk-UA"/>
        </w:rPr>
        <w:t>завдання можуть набути розвитку.</w:t>
      </w:r>
    </w:p>
    <w:p w:rsidR="00CD0E15" w:rsidRPr="00CD0E15" w:rsidRDefault="00CD0E15" w:rsidP="00CD0E15">
      <w:pPr>
        <w:shd w:val="clear" w:color="auto" w:fill="FFFFFF"/>
        <w:spacing w:after="150" w:line="345" w:lineRule="atLeast"/>
        <w:rPr>
          <w:rFonts w:ascii="Arial" w:eastAsia="Times New Roman" w:hAnsi="Arial" w:cs="Arial"/>
          <w:color w:val="181818"/>
          <w:sz w:val="24"/>
          <w:szCs w:val="24"/>
          <w:lang w:eastAsia="uk-UA"/>
        </w:rPr>
      </w:pPr>
      <w:r>
        <w:rPr>
          <w:rFonts w:ascii="Arial" w:eastAsia="Times New Roman" w:hAnsi="Arial" w:cs="Arial"/>
          <w:color w:val="181818"/>
          <w:sz w:val="24"/>
          <w:szCs w:val="24"/>
          <w:lang w:eastAsia="uk-UA"/>
        </w:rPr>
        <w:t xml:space="preserve">                              </w:t>
      </w:r>
      <w:r w:rsidRPr="00CD0E15">
        <w:rPr>
          <w:rFonts w:ascii="Times New Roman" w:eastAsia="Times New Roman" w:hAnsi="Times New Roman" w:cs="Times New Roman"/>
          <w:b/>
          <w:bCs/>
          <w:color w:val="B22222"/>
          <w:sz w:val="28"/>
          <w:szCs w:val="28"/>
          <w:lang w:eastAsia="uk-UA"/>
        </w:rPr>
        <w:t>Вихо</w:t>
      </w:r>
      <w:r>
        <w:rPr>
          <w:rFonts w:ascii="Times New Roman" w:eastAsia="Times New Roman" w:hAnsi="Times New Roman" w:cs="Times New Roman"/>
          <w:b/>
          <w:bCs/>
          <w:color w:val="B22222"/>
          <w:sz w:val="28"/>
          <w:szCs w:val="28"/>
          <w:lang w:eastAsia="uk-UA"/>
        </w:rPr>
        <w:t>ванн</w:t>
      </w:r>
      <w:r w:rsidRPr="00CD0E15">
        <w:rPr>
          <w:rFonts w:ascii="Times New Roman" w:eastAsia="Times New Roman" w:hAnsi="Times New Roman" w:cs="Times New Roman"/>
          <w:b/>
          <w:bCs/>
          <w:color w:val="B22222"/>
          <w:sz w:val="28"/>
          <w:szCs w:val="28"/>
          <w:lang w:eastAsia="uk-UA"/>
        </w:rPr>
        <w:t>я творчої особистості –кредо творчих</w:t>
      </w:r>
    </w:p>
    <w:p w:rsidR="00CD0E15" w:rsidRPr="00CD0E15" w:rsidRDefault="00CD0E15" w:rsidP="00CD0E15">
      <w:pPr>
        <w:numPr>
          <w:ilvl w:val="0"/>
          <w:numId w:val="4"/>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Я маю творчий потенціал.</w:t>
      </w:r>
    </w:p>
    <w:p w:rsidR="00CD0E15" w:rsidRPr="00CD0E15" w:rsidRDefault="00CD0E15" w:rsidP="00CD0E15">
      <w:pPr>
        <w:numPr>
          <w:ilvl w:val="0"/>
          <w:numId w:val="4"/>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Я хочу реалізувати його.</w:t>
      </w:r>
    </w:p>
    <w:p w:rsidR="00CD0E15" w:rsidRPr="00CD0E15" w:rsidRDefault="00CD0E15" w:rsidP="00CD0E15">
      <w:pPr>
        <w:numPr>
          <w:ilvl w:val="0"/>
          <w:numId w:val="4"/>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Я певен, що мені все вдасться.</w:t>
      </w:r>
    </w:p>
    <w:p w:rsidR="00CD0E15" w:rsidRPr="00CD0E15" w:rsidRDefault="00CD0E15" w:rsidP="00CD0E15">
      <w:pPr>
        <w:numPr>
          <w:ilvl w:val="0"/>
          <w:numId w:val="4"/>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Я схильний ризикувати.</w:t>
      </w:r>
    </w:p>
    <w:p w:rsidR="00CD0E15" w:rsidRPr="00CD0E15" w:rsidRDefault="00CD0E15" w:rsidP="00CD0E15">
      <w:pPr>
        <w:numPr>
          <w:ilvl w:val="0"/>
          <w:numId w:val="4"/>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Я вмію бачити проблему і можливості її розв'язання.</w:t>
      </w:r>
    </w:p>
    <w:p w:rsidR="00CD0E15" w:rsidRPr="00CD0E15" w:rsidRDefault="00CD0E15" w:rsidP="00CD0E15">
      <w:pPr>
        <w:numPr>
          <w:ilvl w:val="0"/>
          <w:numId w:val="4"/>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Я маю критичне і гнучке мислення.</w:t>
      </w:r>
    </w:p>
    <w:p w:rsidR="00CD0E15" w:rsidRPr="00CD0E15" w:rsidRDefault="00CD0E15" w:rsidP="00CD0E15">
      <w:pPr>
        <w:numPr>
          <w:ilvl w:val="0"/>
          <w:numId w:val="4"/>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Я в пошуку!</w:t>
      </w:r>
    </w:p>
    <w:p w:rsidR="00CD0E15" w:rsidRPr="00CD0E15" w:rsidRDefault="00CD0E15" w:rsidP="00CD0E15">
      <w:pPr>
        <w:numPr>
          <w:ilvl w:val="0"/>
          <w:numId w:val="4"/>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Я виховаю творчу особистість!!!</w:t>
      </w:r>
    </w:p>
    <w:p w:rsidR="00CD0E15" w:rsidRPr="00CD0E15" w:rsidRDefault="00CD0E15" w:rsidP="00CD0E15">
      <w:pPr>
        <w:shd w:val="clear" w:color="auto" w:fill="FFFFFF"/>
        <w:spacing w:after="150" w:line="345" w:lineRule="atLeast"/>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Кожна обдарована (талановита) дитина — індивідуальність, яка потребує особливого підходу. Виявити талант—таке завдання має ставить перед собою творчий педагог. Важливим критерієм визначення обдарованої (талановитої) дитини, є чисельні тести, рекомендовані психолого-педагогічного літературою. Проте практика їх використання виявила, що вони не є універсальним методом визначення обдарованості, оскільки навіть у найточніших із них імовірність не перевищує 70—80 %, а тому тестування доповнюємо спостереженням за дітьми. Розібратися в деяких підходах до виявлення ознак обдарованості в процесі безпосереднього спостереження за дитиною допомагає створена творчою групою педагогів школи матриця для виявлення ознак обдарованості у дітей.</w:t>
      </w:r>
    </w:p>
    <w:p w:rsidR="00CD0E15" w:rsidRPr="00CD0E15" w:rsidRDefault="00CD0E15" w:rsidP="00CD0E15">
      <w:pPr>
        <w:shd w:val="clear" w:color="auto" w:fill="FFFFFF"/>
        <w:spacing w:before="525" w:after="225" w:line="480" w:lineRule="atLeast"/>
        <w:jc w:val="center"/>
        <w:outlineLvl w:val="2"/>
        <w:rPr>
          <w:rFonts w:ascii="Arial" w:eastAsia="Times New Roman" w:hAnsi="Arial" w:cs="Arial"/>
          <w:b/>
          <w:bCs/>
          <w:color w:val="B22222"/>
          <w:sz w:val="28"/>
          <w:szCs w:val="28"/>
          <w:lang w:eastAsia="uk-UA"/>
        </w:rPr>
      </w:pPr>
      <w:r w:rsidRPr="00CD0E15">
        <w:rPr>
          <w:rFonts w:ascii="Arial" w:eastAsia="Times New Roman" w:hAnsi="Arial" w:cs="Arial"/>
          <w:b/>
          <w:bCs/>
          <w:color w:val="B22222"/>
          <w:sz w:val="28"/>
          <w:szCs w:val="28"/>
          <w:lang w:eastAsia="uk-UA"/>
        </w:rPr>
        <w:t>М</w:t>
      </w:r>
      <w:bookmarkStart w:id="0" w:name="_GoBack"/>
      <w:bookmarkEnd w:id="0"/>
      <w:r w:rsidRPr="00CD0E15">
        <w:rPr>
          <w:rFonts w:ascii="Arial" w:eastAsia="Times New Roman" w:hAnsi="Arial" w:cs="Arial"/>
          <w:b/>
          <w:bCs/>
          <w:color w:val="B22222"/>
          <w:sz w:val="28"/>
          <w:szCs w:val="28"/>
          <w:lang w:eastAsia="uk-UA"/>
        </w:rPr>
        <w:t>атриця для виявлення ознак обдарованості у дітей</w:t>
      </w:r>
    </w:p>
    <w:p w:rsidR="00CD0E15" w:rsidRPr="00CD0E15" w:rsidRDefault="00CD0E15" w:rsidP="00CD0E15">
      <w:pPr>
        <w:shd w:val="clear" w:color="auto" w:fill="FFFFFF"/>
        <w:spacing w:after="150" w:line="345" w:lineRule="atLeast"/>
        <w:rPr>
          <w:rFonts w:ascii="Arial" w:eastAsia="Times New Roman" w:hAnsi="Arial" w:cs="Arial"/>
          <w:color w:val="181818"/>
          <w:sz w:val="24"/>
          <w:szCs w:val="24"/>
          <w:lang w:eastAsia="uk-UA"/>
        </w:rPr>
      </w:pPr>
      <w:r w:rsidRPr="00CD0E15">
        <w:rPr>
          <w:rFonts w:ascii="Arial" w:eastAsia="Times New Roman" w:hAnsi="Arial" w:cs="Arial"/>
          <w:b/>
          <w:bCs/>
          <w:i/>
          <w:iCs/>
          <w:color w:val="181818"/>
          <w:sz w:val="24"/>
          <w:szCs w:val="24"/>
          <w:lang w:eastAsia="uk-UA"/>
        </w:rPr>
        <w:t>Позитивні якості:</w:t>
      </w:r>
    </w:p>
    <w:p w:rsidR="00CD0E15" w:rsidRPr="00CD0E15" w:rsidRDefault="00CD0E15" w:rsidP="00CD0E15">
      <w:pPr>
        <w:numPr>
          <w:ilvl w:val="0"/>
          <w:numId w:val="5"/>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Дитина має чудову пам'ять.</w:t>
      </w:r>
    </w:p>
    <w:p w:rsidR="00CD0E15" w:rsidRPr="00CD0E15" w:rsidRDefault="00CD0E15" w:rsidP="00CD0E15">
      <w:pPr>
        <w:numPr>
          <w:ilvl w:val="0"/>
          <w:numId w:val="5"/>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Для вихованця характерна багата уява.</w:t>
      </w:r>
    </w:p>
    <w:p w:rsidR="00CD0E15" w:rsidRPr="00CD0E15" w:rsidRDefault="00CD0E15" w:rsidP="00CD0E15">
      <w:pPr>
        <w:numPr>
          <w:ilvl w:val="0"/>
          <w:numId w:val="5"/>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Дитина вміє створити в уяві альтернативні системи.</w:t>
      </w:r>
    </w:p>
    <w:p w:rsidR="00CD0E15" w:rsidRPr="00CD0E15" w:rsidRDefault="00CD0E15" w:rsidP="00CD0E15">
      <w:pPr>
        <w:numPr>
          <w:ilvl w:val="0"/>
          <w:numId w:val="5"/>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Має розвинену оперативну пам'ять і логічне мислення.</w:t>
      </w:r>
    </w:p>
    <w:p w:rsidR="00CD0E15" w:rsidRPr="00CD0E15" w:rsidRDefault="00CD0E15" w:rsidP="00CD0E15">
      <w:pPr>
        <w:numPr>
          <w:ilvl w:val="0"/>
          <w:numId w:val="5"/>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Прагне до активного дослідження навколишнього світу.</w:t>
      </w:r>
    </w:p>
    <w:p w:rsidR="00CD0E15" w:rsidRPr="00CD0E15" w:rsidRDefault="00CD0E15" w:rsidP="00CD0E15">
      <w:pPr>
        <w:numPr>
          <w:ilvl w:val="0"/>
          <w:numId w:val="5"/>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Вихованець успішний у багатьох починаннях.</w:t>
      </w:r>
    </w:p>
    <w:p w:rsidR="00CD0E15" w:rsidRPr="00CD0E15" w:rsidRDefault="00CD0E15" w:rsidP="00CD0E15">
      <w:pPr>
        <w:numPr>
          <w:ilvl w:val="0"/>
          <w:numId w:val="5"/>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Має позитивну установку на творче виконання завдань.</w:t>
      </w:r>
    </w:p>
    <w:p w:rsidR="00CD0E15" w:rsidRPr="00CD0E15" w:rsidRDefault="00CD0E15" w:rsidP="00CD0E15">
      <w:pPr>
        <w:numPr>
          <w:ilvl w:val="0"/>
          <w:numId w:val="5"/>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Дитина наполеглива у своїх діях, нерідко наближена до самовпевненості.</w:t>
      </w:r>
    </w:p>
    <w:p w:rsidR="00CD0E15" w:rsidRPr="00CD0E15" w:rsidRDefault="00CD0E15" w:rsidP="00CD0E15">
      <w:pPr>
        <w:numPr>
          <w:ilvl w:val="0"/>
          <w:numId w:val="5"/>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Характеризується величезною допитливістю.</w:t>
      </w:r>
    </w:p>
    <w:p w:rsidR="00CD0E15" w:rsidRPr="00CD0E15" w:rsidRDefault="00CD0E15" w:rsidP="00CD0E15">
      <w:pPr>
        <w:shd w:val="clear" w:color="auto" w:fill="FFFFFF"/>
        <w:spacing w:after="150" w:line="345" w:lineRule="atLeast"/>
        <w:rPr>
          <w:rFonts w:ascii="Arial" w:eastAsia="Times New Roman" w:hAnsi="Arial" w:cs="Arial"/>
          <w:color w:val="181818"/>
          <w:sz w:val="24"/>
          <w:szCs w:val="24"/>
          <w:lang w:eastAsia="uk-UA"/>
        </w:rPr>
      </w:pPr>
      <w:r w:rsidRPr="00CD0E15">
        <w:rPr>
          <w:rFonts w:ascii="Arial" w:eastAsia="Times New Roman" w:hAnsi="Arial" w:cs="Arial"/>
          <w:b/>
          <w:bCs/>
          <w:i/>
          <w:iCs/>
          <w:color w:val="181818"/>
          <w:sz w:val="24"/>
          <w:szCs w:val="24"/>
          <w:lang w:eastAsia="uk-UA"/>
        </w:rPr>
        <w:t>Негативні якості:</w:t>
      </w:r>
    </w:p>
    <w:p w:rsidR="00CD0E15" w:rsidRPr="00CD0E15" w:rsidRDefault="00CD0E15" w:rsidP="00CD0E15">
      <w:pPr>
        <w:numPr>
          <w:ilvl w:val="0"/>
          <w:numId w:val="6"/>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Чітко виражений егоцентризм.</w:t>
      </w:r>
    </w:p>
    <w:p w:rsidR="00CD0E15" w:rsidRPr="00CD0E15" w:rsidRDefault="00CD0E15" w:rsidP="00CD0E15">
      <w:pPr>
        <w:numPr>
          <w:ilvl w:val="0"/>
          <w:numId w:val="6"/>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Прагнення до товариства старших дітей та дорослих.</w:t>
      </w:r>
    </w:p>
    <w:p w:rsidR="00CD0E15" w:rsidRPr="00CD0E15" w:rsidRDefault="00CD0E15" w:rsidP="00CD0E15">
      <w:pPr>
        <w:numPr>
          <w:ilvl w:val="0"/>
          <w:numId w:val="6"/>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Гостра реакція на несправедливість.</w:t>
      </w:r>
    </w:p>
    <w:p w:rsidR="00CD0E15" w:rsidRPr="00CD0E15" w:rsidRDefault="00CD0E15" w:rsidP="00CD0E15">
      <w:pPr>
        <w:numPr>
          <w:ilvl w:val="0"/>
          <w:numId w:val="6"/>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Нестримність почуттів та емоцій.</w:t>
      </w:r>
    </w:p>
    <w:p w:rsidR="00CD0E15" w:rsidRPr="00CD0E15" w:rsidRDefault="00CD0E15" w:rsidP="00CD0E15">
      <w:pPr>
        <w:numPr>
          <w:ilvl w:val="0"/>
          <w:numId w:val="6"/>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Нечіткість у розмежуванні реальності та фантазії.</w:t>
      </w:r>
    </w:p>
    <w:p w:rsidR="00CD0E15" w:rsidRPr="00CD0E15" w:rsidRDefault="00CD0E15" w:rsidP="00CD0E15">
      <w:pPr>
        <w:shd w:val="clear" w:color="auto" w:fill="FFFFFF"/>
        <w:spacing w:after="150" w:line="345" w:lineRule="atLeast"/>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lastRenderedPageBreak/>
        <w:t>Останні п'ять ознак свідчать самі про себе: виховання дитини — справа дуже складна і серйозна. Критичний аналіз наукових праць та практичного досвіду дає змогу зробити висновок, що рутинне виховання, побудоване на традиційних прийомах, згубно впливає на обдаровану натуру, яка зазвичай сама заявляє про себе, ускладнюючи життя консервативних дорослих і змушуючи їх шукати нестандартні виховні підходи. Тому, опрацювавши літературу і врахувавши поради фахівців-психологів, використавши досвід роботи з цього питання, накопичений в інших навчальних закладах дозволив створити пам’ятки «Що повинен знати педагог, який виховує обдаровану дитину?» та «Модель компетентності педагога, який працює з обдарованою дитиною».</w:t>
      </w:r>
    </w:p>
    <w:p w:rsidR="00CD0E15" w:rsidRDefault="00CD0E15" w:rsidP="00CD0E15">
      <w:pPr>
        <w:shd w:val="clear" w:color="auto" w:fill="FFFFFF"/>
        <w:spacing w:after="150" w:line="345" w:lineRule="atLeast"/>
        <w:jc w:val="right"/>
        <w:textAlignment w:val="center"/>
        <w:rPr>
          <w:rFonts w:ascii="Times New Roman" w:eastAsia="Times New Roman" w:hAnsi="Times New Roman" w:cs="Times New Roman"/>
          <w:b/>
          <w:bCs/>
          <w:color w:val="B22222"/>
          <w:sz w:val="28"/>
          <w:szCs w:val="28"/>
          <w:lang w:eastAsia="uk-UA"/>
        </w:rPr>
      </w:pPr>
    </w:p>
    <w:p w:rsidR="00CD0E15" w:rsidRPr="00CD0E15" w:rsidRDefault="00CD0E15" w:rsidP="00CD0E15">
      <w:pPr>
        <w:shd w:val="clear" w:color="auto" w:fill="FFFFFF"/>
        <w:spacing w:before="375" w:after="225" w:line="345" w:lineRule="atLeast"/>
        <w:jc w:val="center"/>
        <w:outlineLvl w:val="2"/>
        <w:rPr>
          <w:rFonts w:ascii="Arial" w:eastAsia="Times New Roman" w:hAnsi="Arial" w:cs="Arial"/>
          <w:b/>
          <w:bCs/>
          <w:color w:val="B22222"/>
          <w:sz w:val="27"/>
          <w:szCs w:val="27"/>
          <w:lang w:eastAsia="uk-UA"/>
        </w:rPr>
      </w:pPr>
      <w:r>
        <w:rPr>
          <w:rFonts w:ascii="Arial" w:eastAsia="Times New Roman" w:hAnsi="Arial" w:cs="Arial"/>
          <w:b/>
          <w:bCs/>
          <w:color w:val="B22222"/>
          <w:sz w:val="27"/>
          <w:szCs w:val="27"/>
          <w:lang w:eastAsia="uk-UA"/>
        </w:rPr>
        <w:t>М</w:t>
      </w:r>
      <w:r w:rsidRPr="00CD0E15">
        <w:rPr>
          <w:rFonts w:ascii="Arial" w:eastAsia="Times New Roman" w:hAnsi="Arial" w:cs="Arial"/>
          <w:b/>
          <w:bCs/>
          <w:color w:val="B22222"/>
          <w:sz w:val="27"/>
          <w:szCs w:val="27"/>
          <w:lang w:eastAsia="uk-UA"/>
        </w:rPr>
        <w:t>одель компетентності педагога, який працює з обдарованою дитиною</w:t>
      </w:r>
    </w:p>
    <w:p w:rsidR="00CD0E15" w:rsidRPr="00CD0E15" w:rsidRDefault="00CD0E15" w:rsidP="00CD0E15">
      <w:pPr>
        <w:shd w:val="clear" w:color="auto" w:fill="FFFFFF"/>
        <w:spacing w:after="150" w:line="345" w:lineRule="atLeast"/>
        <w:jc w:val="right"/>
        <w:textAlignment w:val="center"/>
        <w:rPr>
          <w:rFonts w:ascii="Arial" w:eastAsia="Times New Roman" w:hAnsi="Arial" w:cs="Arial"/>
          <w:color w:val="181818"/>
          <w:sz w:val="24"/>
          <w:szCs w:val="24"/>
          <w:lang w:eastAsia="uk-UA"/>
        </w:rPr>
      </w:pPr>
      <w:r w:rsidRPr="00CD0E15">
        <w:rPr>
          <w:rFonts w:ascii="Arial" w:eastAsia="Times New Roman" w:hAnsi="Arial" w:cs="Arial"/>
          <w:i/>
          <w:iCs/>
          <w:color w:val="181818"/>
          <w:sz w:val="24"/>
          <w:szCs w:val="24"/>
          <w:lang w:eastAsia="uk-UA"/>
        </w:rPr>
        <w:t>Мислити за шаблоном –</w:t>
      </w:r>
      <w:r w:rsidRPr="00CD0E15">
        <w:rPr>
          <w:rFonts w:ascii="Arial" w:eastAsia="Times New Roman" w:hAnsi="Arial" w:cs="Arial"/>
          <w:i/>
          <w:iCs/>
          <w:color w:val="181818"/>
          <w:sz w:val="24"/>
          <w:szCs w:val="24"/>
          <w:lang w:eastAsia="uk-UA"/>
        </w:rPr>
        <w:br/>
        <w:t>найкращий спосіб занапастити справу.</w:t>
      </w:r>
      <w:r w:rsidRPr="00CD0E15">
        <w:rPr>
          <w:rFonts w:ascii="Arial" w:eastAsia="Times New Roman" w:hAnsi="Arial" w:cs="Arial"/>
          <w:i/>
          <w:iCs/>
          <w:color w:val="181818"/>
          <w:sz w:val="24"/>
          <w:szCs w:val="24"/>
          <w:lang w:eastAsia="uk-UA"/>
        </w:rPr>
        <w:br/>
        <w:t xml:space="preserve">Д. </w:t>
      </w:r>
      <w:proofErr w:type="spellStart"/>
      <w:r w:rsidRPr="00CD0E15">
        <w:rPr>
          <w:rFonts w:ascii="Arial" w:eastAsia="Times New Roman" w:hAnsi="Arial" w:cs="Arial"/>
          <w:i/>
          <w:iCs/>
          <w:color w:val="181818"/>
          <w:sz w:val="24"/>
          <w:szCs w:val="24"/>
          <w:lang w:eastAsia="uk-UA"/>
        </w:rPr>
        <w:t>Енрайт</w:t>
      </w:r>
      <w:proofErr w:type="spellEnd"/>
    </w:p>
    <w:p w:rsidR="00CD0E15" w:rsidRPr="00CD0E15" w:rsidRDefault="00CD0E15" w:rsidP="00CD0E15">
      <w:pPr>
        <w:numPr>
          <w:ilvl w:val="0"/>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Учитель не повинен постійно розхвалювати обдарованого учня за індивідуальні успіхи, краще заохотити його до спільних занять з іншими дітьми.</w:t>
      </w:r>
    </w:p>
    <w:p w:rsidR="00CD0E15" w:rsidRPr="00CD0E15" w:rsidRDefault="00CD0E15" w:rsidP="00CD0E15">
      <w:pPr>
        <w:numPr>
          <w:ilvl w:val="0"/>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Учителю не слід надмірно вдаватися до навчання та виховання з елементами змагання. Обдарована дитина частіше буде переможцем, що може викликати неприязне ставлення інших дітей.</w:t>
      </w:r>
    </w:p>
    <w:p w:rsidR="00CD0E15" w:rsidRPr="00CD0E15" w:rsidRDefault="00CD0E15" w:rsidP="00CD0E15">
      <w:pPr>
        <w:numPr>
          <w:ilvl w:val="0"/>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Не можна підкреслювати винятковість обдарованої дитини чи, навпаки, навмисно її принижувати, застосовувати сарказм.</w:t>
      </w:r>
    </w:p>
    <w:p w:rsidR="00CD0E15" w:rsidRPr="00CD0E15" w:rsidRDefault="00CD0E15" w:rsidP="00CD0E15">
      <w:pPr>
        <w:numPr>
          <w:ilvl w:val="0"/>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Учителю варто пам'ятати, що обдаровані діти зазвичай негативно ставляться до чітко регламентованих повторюваних занять.</w:t>
      </w:r>
    </w:p>
    <w:p w:rsidR="00CD0E15" w:rsidRPr="00CD0E15" w:rsidRDefault="00CD0E15" w:rsidP="00CD0E15">
      <w:pPr>
        <w:numPr>
          <w:ilvl w:val="0"/>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Методи, що сприяють ефективній роботі з обдарованими дітьми:</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повага до прагнення учнів працювати самостійно;</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надання дитині свободи вибору щодо сфери реалізації своїх, здібностей;</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індивідуальне застосування навчальної програми;— заохочення учнів до роботи над власними проектами;</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заохочення учнів до роботи над власними проектами;</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жодного тиску на дітей, створення атмосфери розкутості;</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схвалення результатів діяльності в певній галузі для стимулювання бажання випробувати себе в цій чи інших галузях;</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підкреслення ролі індивідуальних відмінностей;</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надання допомоги і підтримки дітям, які мають власний погляд і внаслідок цього відчувають тиск з боку інших;</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найефективніше використання хобі, конкретних захоплень та індивідуальних нахилів;</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поблажливість до можливого безладу;</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заохочення максимальної захопленості в спільній діяльності;</w:t>
      </w:r>
    </w:p>
    <w:p w:rsid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постійне підтвердження того, що вчитель є однодумцем учнів, а не супротивником. </w:t>
      </w:r>
    </w:p>
    <w:p w:rsidR="00CD0E15" w:rsidRPr="00CD0E15" w:rsidRDefault="00CD0E15" w:rsidP="00CD0E15">
      <w:pPr>
        <w:shd w:val="clear" w:color="auto" w:fill="FFFFFF"/>
        <w:spacing w:before="100" w:beforeAutospacing="1" w:after="100" w:afterAutospacing="1" w:line="240" w:lineRule="auto"/>
        <w:rPr>
          <w:rFonts w:ascii="Arial" w:eastAsia="Times New Roman" w:hAnsi="Arial" w:cs="Arial"/>
          <w:color w:val="181818"/>
          <w:sz w:val="24"/>
          <w:szCs w:val="24"/>
          <w:lang w:eastAsia="uk-UA"/>
        </w:rPr>
      </w:pPr>
    </w:p>
    <w:p w:rsidR="00CD0E15" w:rsidRPr="00CD0E15" w:rsidRDefault="00CD0E15" w:rsidP="00CD0E15">
      <w:pPr>
        <w:numPr>
          <w:ilvl w:val="0"/>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Риси, якими має володіти вчитель, котрий працює з обдарованими дітьми:</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доброзичливість і чуйність;</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lastRenderedPageBreak/>
        <w:t>цілеспрямованість і наполегливість;</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розуміння психології здібних та обдарованих дітей;</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високий інтелектуальний рівень;</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широке коло інтересів;</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готовність до виконання найрізноманітніших обов'язків, пов'язаних із навчанням обдарованих дітей;</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жвавість, активність, почуття гумору;</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гнучкість і завжди постійна готовність переглянути свої погляди;</w:t>
      </w:r>
    </w:p>
    <w:p w:rsidR="00CD0E15" w:rsidRPr="00CD0E15" w:rsidRDefault="00CD0E15" w:rsidP="00CD0E15">
      <w:pPr>
        <w:numPr>
          <w:ilvl w:val="1"/>
          <w:numId w:val="1"/>
        </w:numPr>
        <w:shd w:val="clear" w:color="auto" w:fill="FFFFFF"/>
        <w:spacing w:before="100" w:beforeAutospacing="1" w:after="100" w:afterAutospacing="1" w:line="240" w:lineRule="auto"/>
        <w:ind w:left="0"/>
        <w:rPr>
          <w:rFonts w:ascii="Arial" w:eastAsia="Times New Roman" w:hAnsi="Arial" w:cs="Arial"/>
          <w:color w:val="181818"/>
          <w:sz w:val="24"/>
          <w:szCs w:val="24"/>
          <w:lang w:eastAsia="uk-UA"/>
        </w:rPr>
      </w:pPr>
      <w:r w:rsidRPr="00CD0E15">
        <w:rPr>
          <w:rFonts w:ascii="Arial" w:eastAsia="Times New Roman" w:hAnsi="Arial" w:cs="Arial"/>
          <w:color w:val="181818"/>
          <w:sz w:val="24"/>
          <w:szCs w:val="24"/>
          <w:lang w:eastAsia="uk-UA"/>
        </w:rPr>
        <w:t>здатність до постійного самооновлення, сприйняття нетрадиційних думок і поглядів, емоційна стабільність і вміння переконувати.</w:t>
      </w:r>
    </w:p>
    <w:p w:rsidR="00905B84" w:rsidRDefault="00841E64"/>
    <w:sectPr w:rsidR="00905B84" w:rsidSect="00CD0E15">
      <w:pgSz w:w="11906" w:h="16838"/>
      <w:pgMar w:top="568" w:right="850"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4405F"/>
    <w:multiLevelType w:val="multilevel"/>
    <w:tmpl w:val="574EC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76C5B"/>
    <w:multiLevelType w:val="multilevel"/>
    <w:tmpl w:val="54467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8D4582"/>
    <w:multiLevelType w:val="multilevel"/>
    <w:tmpl w:val="B660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E5787"/>
    <w:multiLevelType w:val="multilevel"/>
    <w:tmpl w:val="3CE4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32167"/>
    <w:multiLevelType w:val="multilevel"/>
    <w:tmpl w:val="6012E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EC4E75"/>
    <w:multiLevelType w:val="multilevel"/>
    <w:tmpl w:val="2E2C9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49"/>
    <w:rsid w:val="003D5A97"/>
    <w:rsid w:val="00440049"/>
    <w:rsid w:val="00841E64"/>
    <w:rsid w:val="00CD0E15"/>
    <w:rsid w:val="00E97F9A"/>
    <w:rsid w:val="00F964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B0AC"/>
  <w15:chartTrackingRefBased/>
  <w15:docId w15:val="{A5963C85-E8C5-485D-BC59-6EC43F3D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444249">
      <w:bodyDiv w:val="1"/>
      <w:marLeft w:val="0"/>
      <w:marRight w:val="0"/>
      <w:marTop w:val="0"/>
      <w:marBottom w:val="0"/>
      <w:divBdr>
        <w:top w:val="none" w:sz="0" w:space="0" w:color="auto"/>
        <w:left w:val="none" w:sz="0" w:space="0" w:color="auto"/>
        <w:bottom w:val="none" w:sz="0" w:space="0" w:color="auto"/>
        <w:right w:val="none" w:sz="0" w:space="0" w:color="auto"/>
      </w:divBdr>
    </w:div>
    <w:div w:id="1279918770">
      <w:bodyDiv w:val="1"/>
      <w:marLeft w:val="0"/>
      <w:marRight w:val="0"/>
      <w:marTop w:val="0"/>
      <w:marBottom w:val="0"/>
      <w:divBdr>
        <w:top w:val="none" w:sz="0" w:space="0" w:color="auto"/>
        <w:left w:val="none" w:sz="0" w:space="0" w:color="auto"/>
        <w:bottom w:val="none" w:sz="0" w:space="0" w:color="auto"/>
        <w:right w:val="none" w:sz="0" w:space="0" w:color="auto"/>
      </w:divBdr>
      <w:divsChild>
        <w:div w:id="1389304664">
          <w:marLeft w:val="0"/>
          <w:marRight w:val="0"/>
          <w:marTop w:val="0"/>
          <w:marBottom w:val="0"/>
          <w:divBdr>
            <w:top w:val="none" w:sz="0" w:space="0" w:color="auto"/>
            <w:left w:val="none" w:sz="0" w:space="0" w:color="auto"/>
            <w:bottom w:val="none" w:sz="0" w:space="0" w:color="auto"/>
            <w:right w:val="none" w:sz="0" w:space="0" w:color="auto"/>
          </w:divBdr>
          <w:divsChild>
            <w:div w:id="1226333759">
              <w:marLeft w:val="0"/>
              <w:marRight w:val="617"/>
              <w:marTop w:val="0"/>
              <w:marBottom w:val="0"/>
              <w:divBdr>
                <w:top w:val="none" w:sz="0" w:space="0" w:color="auto"/>
                <w:left w:val="none" w:sz="0" w:space="0" w:color="auto"/>
                <w:bottom w:val="none" w:sz="0" w:space="0" w:color="auto"/>
                <w:right w:val="none" w:sz="0" w:space="0" w:color="auto"/>
              </w:divBdr>
            </w:div>
            <w:div w:id="7251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4868</Words>
  <Characters>2776</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22222</dc:creator>
  <cp:keywords/>
  <dc:description/>
  <cp:lastModifiedBy>22222</cp:lastModifiedBy>
  <cp:revision>3</cp:revision>
  <dcterms:created xsi:type="dcterms:W3CDTF">2021-02-04T10:22:00Z</dcterms:created>
  <dcterms:modified xsi:type="dcterms:W3CDTF">2021-02-04T10:33:00Z</dcterms:modified>
</cp:coreProperties>
</file>